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СПРАВКА</w:t>
      </w: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о наличии печатных и электронных образовательных и информационных ресурсов</w:t>
      </w:r>
    </w:p>
    <w:p w:rsidR="005A3933" w:rsidRPr="005A3933" w:rsidRDefault="00250567" w:rsidP="005A393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профессии </w:t>
      </w:r>
      <w:bookmarkStart w:id="0" w:name="_GoBack"/>
      <w:bookmarkEnd w:id="0"/>
      <w:r w:rsidRPr="00250567">
        <w:rPr>
          <w:rFonts w:ascii="Times New Roman" w:hAnsi="Times New Roman"/>
          <w:b/>
          <w:sz w:val="32"/>
          <w:szCs w:val="32"/>
        </w:rPr>
        <w:t>23.01.03 (190631.01) «Автомеханик»</w:t>
      </w: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458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87"/>
      </w:tblGrid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0F20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</w:t>
            </w:r>
            <w:r w:rsidR="009C0F20">
              <w:rPr>
                <w:rFonts w:ascii="Times New Roman" w:hAnsi="Times New Roman"/>
                <w:sz w:val="28"/>
                <w:szCs w:val="28"/>
              </w:rPr>
              <w:t xml:space="preserve">профессиональное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образовательное учреждение Свердловской области </w:t>
            </w:r>
          </w:p>
          <w:p w:rsidR="005A3933" w:rsidRPr="005A3933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«Каменск-Уральский агропромышленный техникум»</w:t>
            </w:r>
          </w:p>
        </w:tc>
      </w:tr>
      <w:tr w:rsidR="005A3933" w:rsidRPr="005A3933" w:rsidTr="009C0F20">
        <w:tc>
          <w:tcPr>
            <w:tcW w:w="1458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A3933">
              <w:rPr>
                <w:rFonts w:ascii="Times New Roman" w:hAnsi="Times New Roman"/>
                <w:iCs/>
                <w:sz w:val="16"/>
                <w:szCs w:val="16"/>
              </w:rPr>
              <w:t>(указывается полное наименование соискателя лицензии (лицензиата))</w:t>
            </w:r>
          </w:p>
        </w:tc>
      </w:tr>
    </w:tbl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050D88" w:rsidRDefault="005A3933" w:rsidP="005A3933">
      <w:pPr>
        <w:jc w:val="center"/>
        <w:rPr>
          <w:rFonts w:ascii="Times New Roman" w:hAnsi="Times New Roman"/>
          <w:b/>
        </w:rPr>
      </w:pPr>
      <w:r w:rsidRPr="005A3933">
        <w:rPr>
          <w:rFonts w:ascii="Times New Roman" w:hAnsi="Times New Roman"/>
          <w:sz w:val="32"/>
          <w:szCs w:val="32"/>
        </w:rPr>
        <w:br w:type="page"/>
      </w:r>
      <w:r w:rsidRPr="00050D88">
        <w:rPr>
          <w:rFonts w:ascii="Times New Roman" w:hAnsi="Times New Roman"/>
          <w:b/>
        </w:rPr>
        <w:lastRenderedPageBreak/>
        <w:t>Раздел 1. Обеспечение образовательной деятельности учебными и учебно-методическими изданиями</w:t>
      </w:r>
    </w:p>
    <w:p w:rsidR="005A3933" w:rsidRPr="00050D88" w:rsidRDefault="005A3933" w:rsidP="005A3933">
      <w:pPr>
        <w:jc w:val="center"/>
        <w:rPr>
          <w:b/>
        </w:rPr>
      </w:pPr>
      <w:r w:rsidRPr="00050D88">
        <w:rPr>
          <w:rFonts w:ascii="Times New Roman" w:hAnsi="Times New Roman"/>
          <w:b/>
        </w:rPr>
        <w:t xml:space="preserve"> по заявленным к лицензированию образовательным программам</w:t>
      </w:r>
    </w:p>
    <w:p w:rsidR="00CF0E8C" w:rsidRDefault="00CF0E8C" w:rsidP="00CF0E8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4181"/>
        <w:gridCol w:w="6095"/>
        <w:gridCol w:w="1418"/>
        <w:gridCol w:w="2409"/>
      </w:tblGrid>
      <w:tr w:rsidR="00C73D61" w:rsidRPr="00CF0E8C" w:rsidTr="00A725CE">
        <w:trPr>
          <w:trHeight w:val="289"/>
        </w:trPr>
        <w:tc>
          <w:tcPr>
            <w:tcW w:w="1348" w:type="dxa"/>
            <w:shd w:val="clear" w:color="auto" w:fill="D9D9D9" w:themeFill="background1" w:themeFillShade="D9"/>
          </w:tcPr>
          <w:p w:rsidR="00C73D61" w:rsidRPr="00C73D61" w:rsidRDefault="00C73D6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D9D9D9" w:themeFill="background1" w:themeFillShade="D9"/>
          </w:tcPr>
          <w:p w:rsidR="00A725CE" w:rsidRDefault="00C73D61" w:rsidP="00C73D61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02A99">
              <w:rPr>
                <w:rFonts w:ascii="Times New Roman" w:hAnsi="Times New Roman"/>
                <w:sz w:val="20"/>
                <w:szCs w:val="20"/>
                <w:u w:val="single"/>
              </w:rPr>
              <w:t>Основная профессиональная образовательная программа начального профессионального образования</w:t>
            </w:r>
            <w:r w:rsidRPr="00502A9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C73D61" w:rsidRPr="00502A99" w:rsidRDefault="004F63E6" w:rsidP="004F63E6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23.01.03 </w:t>
            </w:r>
            <w:r w:rsidR="00502A9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</w:t>
            </w:r>
            <w:r w:rsidRPr="00502A9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190631.01</w:t>
            </w:r>
            <w:r w:rsidR="00502A9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) </w:t>
            </w:r>
            <w:r w:rsidR="00C73D61" w:rsidRPr="00502A9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«Автомеханик»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C73D61" w:rsidRPr="00C73D61" w:rsidRDefault="00C73D6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73D61" w:rsidRPr="00C73D61" w:rsidRDefault="00C73D6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C73D61" w:rsidRPr="00C73D61" w:rsidRDefault="00C73D6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D61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C73D61" w:rsidRPr="00502A99" w:rsidRDefault="00C73D61" w:rsidP="00502A9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2A99">
              <w:rPr>
                <w:rFonts w:ascii="Times New Roman" w:hAnsi="Times New Roman"/>
                <w:b/>
                <w:sz w:val="20"/>
                <w:szCs w:val="20"/>
              </w:rPr>
              <w:t>ОО.00</w:t>
            </w:r>
          </w:p>
        </w:tc>
        <w:tc>
          <w:tcPr>
            <w:tcW w:w="4181" w:type="dxa"/>
            <w:shd w:val="clear" w:color="auto" w:fill="auto"/>
          </w:tcPr>
          <w:p w:rsidR="00C73D61" w:rsidRPr="00502A99" w:rsidRDefault="00C73D61" w:rsidP="00C73D6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02A99">
              <w:rPr>
                <w:rFonts w:ascii="Times New Roman" w:hAnsi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6095" w:type="dxa"/>
            <w:shd w:val="clear" w:color="auto" w:fill="auto"/>
          </w:tcPr>
          <w:p w:rsidR="00C73D61" w:rsidRPr="00C73D61" w:rsidRDefault="00C73D6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3D61" w:rsidRPr="00C73D61" w:rsidRDefault="00C73D6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D61" w:rsidRPr="00C73D61" w:rsidRDefault="00C73D6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02A99" w:rsidRPr="00C73D61" w:rsidRDefault="00502A99" w:rsidP="00502A9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ОДБ.01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и культура речи.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Воителева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Т.М.Русский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Воителева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Т.М.Русский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 Сборник упражнений 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Гольцова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 Г. «Русское слово» 10-11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М.: Дрофа, 2008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пособие для подготовки к ЭГЕ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Герасименко Н.А. Русский язык.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02A99" w:rsidRDefault="00502A99" w:rsidP="00502A9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ОДБ.02</w:t>
            </w:r>
          </w:p>
          <w:p w:rsidR="00AC1B14" w:rsidRDefault="00AC1B14" w:rsidP="00502A9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502A9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502A9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Pr="00C73D61" w:rsidRDefault="00AC1B14" w:rsidP="00502A9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502A99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Обернихина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Г.А. Литература.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Обернихина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Г.А. Литература. -  М.: ОИЦ "Академия"2009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Обернихина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Г.А. Литература. Практикум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мире литературы.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./под ред. А.Г. Кутузова. – М.: Дрофа,  2004.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мире литературы.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./под ред. А.Г. Кутузова. – М.: Дрофа,  2003.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Агеносов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В.В. Русская литература 20 вв.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Хрестоматия  Ч.1. - М: Дрофа, 1999.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Агеносов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В.В.  Русская литература 20 вв.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Хрестоматия Ч.2. - М: Дрофа, 1997.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Лебедев Ю.В. Русская литература.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- М: Просвещение, 1999.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Архангельский А. Н. Русская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литкратура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Хрестоматия. Ч1. М: Дрофа,2005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Архангельский А. Н. Русская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литкратура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Хрестоматия. Ч2. М: Дрофа,2005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Архангельский А. Н. Литература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Ч1. М: Дрофа,2008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Архангельский А. Н. Литература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Ч1.базовый уровень М: Дрофа,2005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Архангельский А. Н. Литература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Ч2. М: Дрофа,2008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02A99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02A99" w:rsidRPr="00C73D61" w:rsidRDefault="00502A99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Архангельский А. Н. Литература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Ч2. М: Дрофа,2005</w:t>
            </w:r>
          </w:p>
        </w:tc>
        <w:tc>
          <w:tcPr>
            <w:tcW w:w="1418" w:type="dxa"/>
            <w:shd w:val="clear" w:color="auto" w:fill="auto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502A99" w:rsidRPr="00C73D61" w:rsidRDefault="00502A99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ОДБ.03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Голубев А.Н. Английский язык для технических специальностей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Безкоровайная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Pr="00C73D61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C73D6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Planet of English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-  М.: ОИЦ "Академия"201</w:t>
            </w:r>
            <w:r w:rsidRPr="00C73D61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Ставроти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Б.В. Урал. – М.:  Титул,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 П. Английский язык 10-11кл., просвещение, 2007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Клементьева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 Счастливый английский книга 3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Огненск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: Титул, 2002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Воронина Е.И. Немецкий язык. – М.:  Титул,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Эккерсли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К.Э. Учебник английского языка. – Ростов н/Д: Феникс, 2001.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Ошуркова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 М. Англо-русский и русско-английский словарь, М. Дрофа, 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Панов А.А. Практический немецкий. – М.: Оникс, 2002.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ОДБ.04</w:t>
            </w: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 В. История России  и мира с древнейших времен  до конца 17 в.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– М.: Русское слово, 2010.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 В. История России  и мира 20в-н.21в.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 – М.: Русское слово, 2010.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История религий/под ред. А.Н. Сахарова. -  М.: Русское слово; Екатеринбург: Форум – книга, 2007. 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Сахаров А.Н. История России с древнейших времен  до конца 17 в.  – М.: Просвещение, 2007. 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Буганов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В.И., Зырянов Р.Н. История России конца 17-19 в. – М.: Просвещение, 2007.  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Хачатурян М.В. История мировых цивилизаций. Атлас – М.: Дрофа 2010.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Чубарьян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 О. Отечественная история 20в. –н. 21в.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Просвещение, 2007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Чубарьян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 О. Отечественная история 20в. –н. 21в.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Просвещение, 2006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Артемов В.В. История – М.: ИОЦ «Академия» 2014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 доступов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ОДБ.05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Боголюбов Л.Н., Аверьянов Ю.И., Городецкая Н.И. и др., Обществознание.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Базовый уровень. – М.: Просвещение, 2010.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Казанцев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С.Я.Основы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права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Казанцев С.Я. Уголовное право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Гомола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А.И. Гражданское право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Гомола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А.И Семейное право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Важенин А.Г. Практикум по обществознанию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Важенин А.Г Обществознание -  М.: ОИЦ "Академия" 2012, 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Боголюбов Л.Н., Аверьянов Ю.И., Городецкая Н. И. и др. Обществознание. Базовый уровень.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Кравченко А.И. Обществознание.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.– М.: Русское слово, 2008.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Шкатулла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В.И. Основы права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 xml:space="preserve">Никитин А.Ф. Правоведение 10-11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</w:rPr>
              <w:t xml:space="preserve">.- М.: Просвещение, 2007. 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Соколова С.В. Основы экономики. – М.: Академия, 2006.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Терещенко О. Н. Основы экономики, 2014 ИОЦ Академия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Мильченко И.О. Новый экономический словарь. – 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Румынина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В.В. Правовое обеспечение профессиональной деятельности – М.: ИОЦ «Академия» 2014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Семейный кодекс РФ. – М: Гросс Медиа,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Петрова Г.В. Правовые основы коммерции. – М.: Академия, 2006.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ОДБ.06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Габриелян О.С. Химия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– М.: Дрофа, 2005.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Габриелян О.С. Химия.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– М.: Дрофа, 2013.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Кузнецов Н. Е. Химия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-Граф, 2008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Ерохин Ю.М. Химия.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Ерохин Ю.М. Сборник задач и упражнения по </w:t>
            </w:r>
          </w:p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химии. –  М.: Академия, 2005.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Гайдукова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Б.М. Техника и технология лабораторных работ.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Габриелян О.С. Химия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– М.: Дрофа,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Габриелян О.С. Химия.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– М.: Дрофа, 2009.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ОДБ.07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</w:rPr>
              <w:t>Сивоглазов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</w:rPr>
              <w:t xml:space="preserve"> В. И. Биология 10-11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</w:rPr>
              <w:t>., Дрофа, 2007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 xml:space="preserve">Константинов В.М. Общая биология. –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C73D61">
              <w:rPr>
                <w:rFonts w:ascii="Times New Roman" w:hAnsi="Times New Roman"/>
                <w:sz w:val="20"/>
                <w:szCs w:val="20"/>
              </w:rPr>
              <w:t xml:space="preserve"> 2006.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</w:rPr>
              <w:t>Тупикин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</w:rPr>
              <w:t xml:space="preserve"> Е.И. Общая биология с основами экологии и природоохранной деятельности. – М.: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Академия, </w:t>
            </w:r>
            <w:r w:rsidRPr="00C73D61">
              <w:rPr>
                <w:rFonts w:ascii="Times New Roman" w:hAnsi="Times New Roman"/>
                <w:sz w:val="20"/>
                <w:szCs w:val="20"/>
              </w:rPr>
              <w:t xml:space="preserve">  2004.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</w:rPr>
              <w:t>Тупикин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</w:rPr>
              <w:t xml:space="preserve"> Е.И. Общая биология с основами экологии и природоохранной. –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C73D61">
              <w:rPr>
                <w:rFonts w:ascii="Times New Roman" w:hAnsi="Times New Roman"/>
                <w:sz w:val="20"/>
                <w:szCs w:val="20"/>
              </w:rPr>
              <w:t>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ОДБ.08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Семенов А.А.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 –М.: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Бишаева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А,А. Физическая культура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культура.- М.: Академия,   2001.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Бутин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И.М. Лыжный спорт – М.: Академия, 2000.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Кулинко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Н.Ф. История физической культуры и спорта. – Оренбург, 1997.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ОДБ.09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Основы безопасности жизнедеятельности. Справочник школьника.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</w:t>
            </w:r>
            <w:r w:rsidRPr="00C73D6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М.: АСТ «Ключ - С», 1997.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Косолапова Н.В. Основы безопасности жизнедеятельности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Косолапова Н.В. Основы безопасности жизнедеятельности М.: ОИЦ "Академия"2010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Подюков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 А. </w:t>
            </w:r>
            <w:r w:rsidRPr="00C73D6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Основы безопасности жизнедеятельности, Екатеринбург «Учебная книга», 2003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Воробьев Ю.А. ОБЖ.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– М.: АСТ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, 2010.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Воробьев Ю.А. ОБЖ. 11кл. – М.: АСТ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, 2010.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AC1B14" w:rsidRPr="00AC1B14" w:rsidRDefault="00AC1B14" w:rsidP="00C73D6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C1B14">
              <w:rPr>
                <w:rFonts w:ascii="Times New Roman" w:hAnsi="Times New Roman"/>
                <w:b/>
                <w:sz w:val="20"/>
                <w:szCs w:val="20"/>
              </w:rPr>
              <w:t>Профильные дисциплины</w:t>
            </w: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ОДП.01</w:t>
            </w:r>
          </w:p>
          <w:p w:rsidR="00B76AD1" w:rsidRDefault="00B76AD1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Pr="00C73D61" w:rsidRDefault="00B76AD1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B76AD1" w:rsidRDefault="00B76AD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Pr="00C73D61" w:rsidRDefault="00B76AD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Калягин Ю. М. Алгебра и начало анализа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Мнемозина 2004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Мордкович А. Г. Алгебра и начало анализа 10-11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Ч.1 Мнемозина 2006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Мордкович А. Г. Алгебра и начало анализа 10-11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Ч.2 (Задачник) Мнемозина 2008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Калягин Ю. М. Алгебра и начало анализа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Мнемозина 2003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Башмаков М.И. Математика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Л.С. Геометрия. 10-11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- М.: Просвещение, 2008.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Л.С. Геометрия. 10-11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- М.: Просвещение,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ОДП.02</w:t>
            </w: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0D4E4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Практикум по информатике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0D4E4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Информатика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Угринович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Н.Д.Информатика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ИКТ 10 кл.М.: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БИНОМ.Лаборатория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знаний,2013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Угринович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Н.Д.Информатика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ИКТ 11 кл.М.: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БИНОМ.Лаборатория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знаний,2013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Сапков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В.В. Информационные технологии.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Цветкова М. С., Великович Л. С. Информатика и ИКТ, М. ИОЦ Академия, 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Струмпэ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М.В. Оператор ЭВМ. Практические занятия. – М.: Академия, 2008.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Уварова В.М. Практикум по основам информатики и вычислительной техники.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Астафьева Н. Е. Информатика и ИКТ: практикум для профессий технического, экономического и социального профилей, ИОЦ Академия, 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Свиридова М.Ю. Электронные таблицы </w:t>
            </w:r>
            <w:r w:rsidRPr="00C73D61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Excel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Практикум по информационным технологиям.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ОДП.03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Дмитриева В.Ф. Физика для профессий и специальностей технического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профеля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Касьянов В.А. Физика.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–  М.: Дрофа, 2003.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Дмитриева В.Ф. Физика для профессий и специальностей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технического профиля Контрольные материалы.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Дмитриева В.Ф. Физика для профессий и специальностей технического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профеля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Сборник задач.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Касьянов В.А. Физика.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– М.: Дрофа, 2004.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Черугин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Л.Л. Физика.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– М.:  Просвещение, 2010.  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Я.,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Б. Б. Физика.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– М.:  Просвещение, 2010.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Касьянов В.А. Физика. 11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–  М.: Дрофа, 2008.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Касьянов В.А. Физика. 10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–  М.: Дрофа, 2008.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73D61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C73D61" w:rsidRPr="00AC1B14" w:rsidRDefault="00C73D61" w:rsidP="00AC1B1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B14">
              <w:rPr>
                <w:rFonts w:ascii="Times New Roman" w:hAnsi="Times New Roman"/>
                <w:b/>
                <w:sz w:val="20"/>
                <w:szCs w:val="20"/>
              </w:rPr>
              <w:t>ОП</w:t>
            </w:r>
          </w:p>
        </w:tc>
        <w:tc>
          <w:tcPr>
            <w:tcW w:w="4181" w:type="dxa"/>
            <w:shd w:val="clear" w:color="auto" w:fill="auto"/>
          </w:tcPr>
          <w:p w:rsidR="00C73D61" w:rsidRPr="00AC1B14" w:rsidRDefault="00C73D61" w:rsidP="00C73D61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B14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6095" w:type="dxa"/>
            <w:shd w:val="clear" w:color="auto" w:fill="auto"/>
          </w:tcPr>
          <w:p w:rsidR="00C73D61" w:rsidRPr="00C73D61" w:rsidRDefault="00C73D6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3D61" w:rsidRPr="00C73D61" w:rsidRDefault="00C73D6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D61" w:rsidRPr="00C73D61" w:rsidRDefault="00C73D6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ОП 01</w:t>
            </w: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Электротехника </w:t>
            </w: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Бутырин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П.А. Электротехника. - М.: Академия, 2007 г.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Бутырин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П.А. Электротехника. - ИОЦ.: Академия, 2013 г.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Новиков П.Н. Задачник по электротехнике. - М.: ИРПО, 1998.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Журавлева Л.В.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Электроматериаловедение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-М.: Академия, 2004.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Данилов Н.И. Основы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электросбережения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. -  Екатеринбург,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Москаленко В.В. Справочник электромонтера.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Алиев И. И. Справочник по электротехнике. - М.: Академия, 2000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Фуфаева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 И. Электротехника ИОЦ «Академия» , 2014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Ярочкина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Г.В. Радиоэлектронная аппаратура и приборы. - М.: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ПрофОбрИздат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, 2002.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ОП.02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Материаловедение</w:t>
            </w: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Барташевич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А.А. Материаловедение. -  Ростов н/Д: Феникс, 2005.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Колесник. Материаловедение на автомобильном транспорте, ИОЦ Академия, 2005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Заплатин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 М. Справочное пособие по материаловедению, ИОЦ Академия, 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Солнцев Ю. П. Материаловедение, ИОЦ Академия, 2009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Адаскин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А.М., Зуев В.М. Материаловедение. - М.: Академия, 2008.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ОП.03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Охрана труда</w:t>
            </w: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Кланица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В.С. Охрана труда а автомобильном транспорте-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Мельников М.М. Организационная работа по охране труда. -  М.: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Аркти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, 2008.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Графкина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М.В. Охрана труда и основы экологической безопасности: Автомобильный транспорт. -  М.: Академия, 2009.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ОП 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Сопронов Ю.Г. Безопасность жизнедеятельности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Сопронов Ю.Г. Безопасность жизнедеятельности - М.: ОИЦ "Академия"2004,2006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Тупикин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Е.И. Основы военной службы. -   М.:  Мастерство, 2002.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Мастрюков Б.С.  Безопасность в ЧС ИОЦ Академия, 2003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 xml:space="preserve">Михеева Е.В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</w:rPr>
              <w:t>Информационныетехнологии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</w:rPr>
              <w:t xml:space="preserve"> в профессиональной деятельности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 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 xml:space="preserve">Петров Н. Н. Человек в чрезвычайных ситуациях - Челябинск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</w:rPr>
              <w:t>Южно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</w:rPr>
              <w:t xml:space="preserve"> - Урал. Кн. Изд. 1995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73D61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C73D61" w:rsidRPr="00AC1B14" w:rsidRDefault="00C73D61" w:rsidP="00AC1B1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B1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</w:tc>
        <w:tc>
          <w:tcPr>
            <w:tcW w:w="4181" w:type="dxa"/>
            <w:shd w:val="clear" w:color="auto" w:fill="auto"/>
          </w:tcPr>
          <w:p w:rsidR="00C73D61" w:rsidRPr="00AC1B14" w:rsidRDefault="00C73D61" w:rsidP="00C73D6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C1B14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6095" w:type="dxa"/>
            <w:shd w:val="clear" w:color="auto" w:fill="auto"/>
          </w:tcPr>
          <w:p w:rsidR="00C73D61" w:rsidRPr="00C73D61" w:rsidRDefault="00C73D6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3D61" w:rsidRPr="00C73D61" w:rsidRDefault="00C73D6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D61" w:rsidRPr="00C73D61" w:rsidRDefault="00C73D6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D61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C73D61" w:rsidRPr="00AC1B14" w:rsidRDefault="00C73D61" w:rsidP="00AC1B1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B14">
              <w:rPr>
                <w:rFonts w:ascii="Times New Roman" w:hAnsi="Times New Roman"/>
                <w:b/>
                <w:sz w:val="20"/>
                <w:szCs w:val="20"/>
              </w:rPr>
              <w:t>ПМ.</w:t>
            </w:r>
          </w:p>
        </w:tc>
        <w:tc>
          <w:tcPr>
            <w:tcW w:w="4181" w:type="dxa"/>
            <w:shd w:val="clear" w:color="auto" w:fill="auto"/>
          </w:tcPr>
          <w:p w:rsidR="00C73D61" w:rsidRPr="00AC1B14" w:rsidRDefault="00C73D61" w:rsidP="00C73D61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B14">
              <w:rPr>
                <w:rFonts w:ascii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6095" w:type="dxa"/>
            <w:shd w:val="clear" w:color="auto" w:fill="auto"/>
          </w:tcPr>
          <w:p w:rsidR="00C73D61" w:rsidRPr="00C73D61" w:rsidRDefault="00C73D61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3D61" w:rsidRPr="00C73D61" w:rsidRDefault="00C73D6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3D61" w:rsidRPr="00C73D61" w:rsidRDefault="00C73D6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D61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C73D61" w:rsidRPr="00C73D61" w:rsidRDefault="00C73D61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ПМ.01</w:t>
            </w:r>
          </w:p>
          <w:p w:rsidR="00C73D61" w:rsidRPr="00C73D61" w:rsidRDefault="00C73D61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C73D61" w:rsidRPr="00AC1B14" w:rsidRDefault="00C73D61" w:rsidP="00C73D6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автотранспорта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73D61" w:rsidRPr="00C73D61" w:rsidRDefault="00C73D61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D61" w:rsidRPr="00C73D61" w:rsidRDefault="00C73D6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C73D61" w:rsidRPr="00C73D61" w:rsidRDefault="00C73D6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МДК.01.01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61">
              <w:rPr>
                <w:rFonts w:ascii="Times New Roman" w:hAnsi="Times New Roman"/>
                <w:bCs/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Слесарно-сборочные работы. – М.: Академия, 2003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Слесарно-сборочные работы. – М.: Академия, 2008.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Новиков В.Ю. Слесарь – ремонтник. – М.: Академия, 2004.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Слесарно-сборочное дело: альбом.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Справочник слесаря. – М.: Академия, 2003.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Б.С. Основы технологии сборочных работ. – М.: Академия, 2004.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Слесарное дело. -  М.: Академия, 2006.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</w:rPr>
              <w:t>Ганевский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</w:rPr>
              <w:t xml:space="preserve"> Г.М., Гольдин И.И. Допуски, посадки и технические измерения в машиностроении. -  М.: Академия, 1998.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МДК.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</w:rPr>
              <w:t>01.02</w:t>
            </w:r>
          </w:p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Устройство и техническое обслуживание и ремонт автомобилей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Пузанков А.Г. Автомобили: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Констукция,теория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расчет-М.: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Пехальский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А.П. Устройство автомобилей-М.: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Пенхальский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А.П. Устройство автомобилей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лабороторный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практикум-М.: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Вахламов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В.К. Теория и конструкция автомобилей и двигателей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Родичев В.А. Грузовые автомобили. -  М.: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ПрофОбрИздат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, 2001.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Родичев В.А. Грузовые автомобили. -  -  М.: Академия, 2007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Родичев В.А. Легковой автомобиль.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Карагодин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В.И. Слесарь по ремонту автомобилей.- М.: Высшая школа, 1985.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Боровских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Ю.И. Устройство, техническое обслуживание и ремонт автомобилей. -  М.: Академия, 1997.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Круглов С.М. Все о легковом автомобиле. -  М.: Высшая школа, 1998.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обслуживание и ремонт машин: альбом. -  М.: Академия, 2004.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Ламака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Ф.И. Лабораторно-практические работы по устройству грузовых автомобилей. - М.: Академия,2006.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 В. М. Технологические процессы ремонта автомобилей.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Виноградов В. М. Техническое обслуживание и ремонт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автомобилей (лабораторный практикум) -  М.: Академия, 2010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Шестопалов С.К. Устройство, техническое обслуживание и ремонт легковых автомобилей. – М.: Академия, 2007. 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Батищев А.Н. Справочник мастера по техническому обслуживанию и ремонту машинно-тракторного парка.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Финогенова</w:t>
            </w:r>
            <w:proofErr w:type="spellEnd"/>
            <w:r w:rsidRPr="00C73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 Г. Эксплуатация, техническое обслуживание и ремонт автомобиля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"Академия"2010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Власов В.М.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Техническое обслуживание и ремонт автомобилей -  М.: Академия, 2014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ПМ.02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Транспортировка грузов и перевозка пассажиров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 xml:space="preserve">Спирин  И. В.  Организация и управление пассажирскими автомобильными перевозками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 xml:space="preserve">Семенова В. М. Организация перевозок грузов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"Академия"2011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 xml:space="preserve">Троицкая Н.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</w:rPr>
              <w:t>А.Чубуков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</w:rPr>
              <w:t xml:space="preserve"> А. Б. Единая транспортная система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МДК 2.1</w:t>
            </w: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Теоретическая подготовка водителей автомобилей категории «В, С»</w:t>
            </w: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Николенко В.Н. Первая доврачебная медицинская помощь. - М.: Академия, 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Смагин А.Н. Правовые основы деятельности водителя. - М.: Академия, 2008.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Яковлев В. Комментарии к ПДД. - М.:  Третий Рим,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Шестопалов С. К. Безопасное и экономичное управление автомобилем.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Майборода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О.В. Основы управления и безопасность движения. - М.: Академия, 2008. 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Николенко В.Н. Первая доврачебная медицинская помощь. - М.: Академия, 2004,2008.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Учебник по вождению автомобилей М.: Мир </w:t>
            </w: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Автокниг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2007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C73D61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C73D61" w:rsidRPr="00AC1B14" w:rsidRDefault="00C73D61" w:rsidP="00AC1B1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B14">
              <w:rPr>
                <w:rFonts w:ascii="Times New Roman" w:hAnsi="Times New Roman"/>
                <w:b/>
                <w:sz w:val="20"/>
                <w:szCs w:val="20"/>
              </w:rPr>
              <w:t>ПМ 3</w:t>
            </w:r>
          </w:p>
        </w:tc>
        <w:tc>
          <w:tcPr>
            <w:tcW w:w="4181" w:type="dxa"/>
            <w:shd w:val="clear" w:color="auto" w:fill="auto"/>
          </w:tcPr>
          <w:p w:rsidR="00C73D61" w:rsidRPr="00AC1B14" w:rsidRDefault="00C73D61" w:rsidP="00C73D61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C1B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Заправка транспортных средств горючими и смазочными материалам</w:t>
            </w:r>
            <w:r w:rsidR="00AC1B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73D61" w:rsidRPr="00C73D61" w:rsidRDefault="00C73D61" w:rsidP="00C73D61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D61" w:rsidRPr="00C73D61" w:rsidRDefault="00C73D6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C73D61" w:rsidRPr="00C73D61" w:rsidRDefault="00C73D6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D61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C73D61" w:rsidRPr="00C73D61" w:rsidRDefault="00C73D61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МДК 3.1</w:t>
            </w:r>
          </w:p>
          <w:p w:rsidR="00C73D61" w:rsidRPr="00C73D61" w:rsidRDefault="00C73D61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C73D61" w:rsidRPr="00C73D61" w:rsidRDefault="00C73D61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Оборудование и эксплуатация заправочных станций</w:t>
            </w:r>
          </w:p>
        </w:tc>
        <w:tc>
          <w:tcPr>
            <w:tcW w:w="6095" w:type="dxa"/>
            <w:shd w:val="clear" w:color="auto" w:fill="auto"/>
          </w:tcPr>
          <w:p w:rsidR="00C73D61" w:rsidRPr="00C73D61" w:rsidRDefault="00C73D61" w:rsidP="00AC1B14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Круглов С. М. Все о легковом автомобиле М. :Высшая школа,1998</w:t>
            </w:r>
          </w:p>
        </w:tc>
        <w:tc>
          <w:tcPr>
            <w:tcW w:w="1418" w:type="dxa"/>
            <w:shd w:val="clear" w:color="auto" w:fill="auto"/>
          </w:tcPr>
          <w:p w:rsidR="00C73D61" w:rsidRPr="00C73D61" w:rsidRDefault="00C73D6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C73D61" w:rsidRPr="00C73D61" w:rsidRDefault="00C73D6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AC1B14" w:rsidRPr="00C73D61" w:rsidRDefault="00AC1B14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МДК 3.2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транспортировки, приема и хранения нефтепродуктов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3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Гаевик</w:t>
            </w:r>
            <w:proofErr w:type="spellEnd"/>
            <w:r w:rsidRPr="00C73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Д.Т. Как сэкономить топливо и смазку на автомобиле -М.: Машиностроение 1997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</w:rPr>
              <w:t>Карабинович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</w:rPr>
              <w:t xml:space="preserve"> И.И. Экономия автомобильного топлива: опыт и проблемы М. : Транспорт  1992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</w:rPr>
              <w:t>Итинская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</w:rPr>
              <w:t xml:space="preserve"> И.И. Автотранспортные эксплуатационные материалы </w:t>
            </w:r>
          </w:p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eastAsia="Times New Roman" w:hAnsi="Times New Roman"/>
                <w:sz w:val="20"/>
                <w:szCs w:val="20"/>
              </w:rPr>
              <w:t>М :Высшая школа  1978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Кириченко Н.Б. Автомобильные эксплуатационные материалы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Картошкин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А.П. Топливо для автотракторной техники. Справочник.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Геленов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А.А.. Автомобильные эксплуатационные материалы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AC1B1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AC1B14" w:rsidRPr="00C73D61" w:rsidRDefault="00AC1B14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Кириченко Н.Б. Автомобильные эксплуатационные материалы. Практикум.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AC1B14" w:rsidRPr="00C73D61" w:rsidRDefault="00AC1B14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lastRenderedPageBreak/>
              <w:t>ПМ 04</w:t>
            </w:r>
          </w:p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МДК 4.1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шиномонтажных работ</w:t>
            </w:r>
          </w:p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Основы шиномонтажных работ</w:t>
            </w: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1B1DC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Роговцев В.Л., Пузанков А.Г. Устройство и эксплуатация автотранспортных средств- М.: Транспорт 1994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1B1DC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Бакфиш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Клаус Петер, Новая книга о шинах –М.: АСТ Астрель2003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1B1DC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Тарновский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В.Н. Автомобильные шины. Устройство. Работа. Эксплуатация. Ремонт. - М.: Транспорт 1990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1B1DC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Михайловский Е.В. Устройство автомобиля. –М.: Машиностроение 1985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1B1DC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Круглов С.М. Все о легковом автомобиле –М.: Высшая школа 1998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6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1B1DC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Круглов С.М Справочник автослесаря по техническому обслуживанию и ремонту легковых автомобилей–М.: Высшая школа 1995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6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1B1DC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Виноградов В.М. Техническое обслуживание и ремонт автомобилей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ИОЦ Академия, 2010 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1B1DC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Виноградов В.М. Технологические процессы ремонта автомобилей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2007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1B1DC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Власов В.М. Техническое обслуживание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ремионт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автомобилей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2014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1B1DC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Пехальский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А.П. Устройство автомобилей. Лабораторный практикум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2012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1B1DC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Пехальский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А.П. Устройство автомобилей.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2012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1B1DC0" w:rsidRPr="00C73D61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Default="001B1DC0" w:rsidP="001B1DC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Шестопалов С.К. Устройство, техническое обслуживание и ремонт легковых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автомобилей 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1998</w:t>
            </w:r>
          </w:p>
        </w:tc>
        <w:tc>
          <w:tcPr>
            <w:tcW w:w="1418" w:type="dxa"/>
            <w:shd w:val="clear" w:color="auto" w:fill="auto"/>
          </w:tcPr>
          <w:p w:rsidR="001B1DC0" w:rsidRDefault="001B1DC0" w:rsidP="001B1DC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2409" w:type="dxa"/>
          </w:tcPr>
          <w:p w:rsidR="001B1DC0" w:rsidRDefault="001B1DC0" w:rsidP="001B1D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ФК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Семенов А. 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 В. Физическая культура.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 –М.: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Бишаева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А,А. Физическая культура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Бутин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И.М. Лыжный спорт. – М.: Академия, 2000.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1B1D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1B1DC0" w:rsidRPr="00C73D61" w:rsidRDefault="001B1DC0" w:rsidP="00AC1B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B1DC0" w:rsidRPr="00C73D61" w:rsidRDefault="001B1DC0" w:rsidP="00C73D6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Кулинко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Н.Ф. История физической культуры и спорта. – Оренбург,1997.</w:t>
            </w:r>
          </w:p>
        </w:tc>
        <w:tc>
          <w:tcPr>
            <w:tcW w:w="1418" w:type="dxa"/>
            <w:shd w:val="clear" w:color="auto" w:fill="auto"/>
          </w:tcPr>
          <w:p w:rsidR="001B1DC0" w:rsidRPr="00C73D61" w:rsidRDefault="001B1D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1B1DC0" w:rsidRPr="00C73D61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B1DC0" w:rsidRPr="00C73D61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</w:tbl>
    <w:p w:rsidR="00A725CE" w:rsidRDefault="00A725CE">
      <w:r>
        <w:br w:type="page"/>
      </w:r>
    </w:p>
    <w:sectPr w:rsidR="00A725CE" w:rsidSect="00CF0E8C">
      <w:pgSz w:w="16838" w:h="11906" w:orient="landscape"/>
      <w:pgMar w:top="426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8C"/>
    <w:rsid w:val="000156A1"/>
    <w:rsid w:val="00037324"/>
    <w:rsid w:val="00050D88"/>
    <w:rsid w:val="00053091"/>
    <w:rsid w:val="00062284"/>
    <w:rsid w:val="00063019"/>
    <w:rsid w:val="0008128B"/>
    <w:rsid w:val="000A0FB8"/>
    <w:rsid w:val="000B15F3"/>
    <w:rsid w:val="000D4E44"/>
    <w:rsid w:val="000D5D57"/>
    <w:rsid w:val="001143B7"/>
    <w:rsid w:val="00117F47"/>
    <w:rsid w:val="00183E7C"/>
    <w:rsid w:val="001B1DC0"/>
    <w:rsid w:val="001B426E"/>
    <w:rsid w:val="00203624"/>
    <w:rsid w:val="00220020"/>
    <w:rsid w:val="00250567"/>
    <w:rsid w:val="00253A57"/>
    <w:rsid w:val="00267F74"/>
    <w:rsid w:val="0029330F"/>
    <w:rsid w:val="002C3385"/>
    <w:rsid w:val="003527B4"/>
    <w:rsid w:val="0038510C"/>
    <w:rsid w:val="003A51CE"/>
    <w:rsid w:val="003C6059"/>
    <w:rsid w:val="003F2A0E"/>
    <w:rsid w:val="004211A3"/>
    <w:rsid w:val="00427BDA"/>
    <w:rsid w:val="004F2C7A"/>
    <w:rsid w:val="004F63E6"/>
    <w:rsid w:val="00500C68"/>
    <w:rsid w:val="00502A99"/>
    <w:rsid w:val="0050641A"/>
    <w:rsid w:val="00540F93"/>
    <w:rsid w:val="00577984"/>
    <w:rsid w:val="0058664A"/>
    <w:rsid w:val="005A3933"/>
    <w:rsid w:val="00622AD0"/>
    <w:rsid w:val="006260BA"/>
    <w:rsid w:val="006400A8"/>
    <w:rsid w:val="006F3CC0"/>
    <w:rsid w:val="00761785"/>
    <w:rsid w:val="007643F7"/>
    <w:rsid w:val="007A4FA4"/>
    <w:rsid w:val="007B4771"/>
    <w:rsid w:val="007F49C1"/>
    <w:rsid w:val="008336C2"/>
    <w:rsid w:val="00896CEA"/>
    <w:rsid w:val="008C5599"/>
    <w:rsid w:val="008C5A55"/>
    <w:rsid w:val="008E0094"/>
    <w:rsid w:val="0090435B"/>
    <w:rsid w:val="00913FF7"/>
    <w:rsid w:val="00962C2B"/>
    <w:rsid w:val="009663CF"/>
    <w:rsid w:val="0096719E"/>
    <w:rsid w:val="009C0F20"/>
    <w:rsid w:val="009D2646"/>
    <w:rsid w:val="009E4D62"/>
    <w:rsid w:val="009F6192"/>
    <w:rsid w:val="00A16C61"/>
    <w:rsid w:val="00A23C2A"/>
    <w:rsid w:val="00A45050"/>
    <w:rsid w:val="00A725CE"/>
    <w:rsid w:val="00A81E7F"/>
    <w:rsid w:val="00A959F1"/>
    <w:rsid w:val="00AC1B14"/>
    <w:rsid w:val="00AC7D1A"/>
    <w:rsid w:val="00AE6E73"/>
    <w:rsid w:val="00AF2BEF"/>
    <w:rsid w:val="00B223CD"/>
    <w:rsid w:val="00B26605"/>
    <w:rsid w:val="00B26927"/>
    <w:rsid w:val="00B44C84"/>
    <w:rsid w:val="00B52E8B"/>
    <w:rsid w:val="00B549F8"/>
    <w:rsid w:val="00B64F2C"/>
    <w:rsid w:val="00B76AD1"/>
    <w:rsid w:val="00BA0D55"/>
    <w:rsid w:val="00BC76F1"/>
    <w:rsid w:val="00BD4EC6"/>
    <w:rsid w:val="00C44F5B"/>
    <w:rsid w:val="00C73D61"/>
    <w:rsid w:val="00C77A74"/>
    <w:rsid w:val="00C91E82"/>
    <w:rsid w:val="00CD1D75"/>
    <w:rsid w:val="00CF0E8C"/>
    <w:rsid w:val="00D0165F"/>
    <w:rsid w:val="00D114CE"/>
    <w:rsid w:val="00D4559F"/>
    <w:rsid w:val="00D8097D"/>
    <w:rsid w:val="00DB7EBD"/>
    <w:rsid w:val="00E3122D"/>
    <w:rsid w:val="00E32725"/>
    <w:rsid w:val="00E768E8"/>
    <w:rsid w:val="00E92AE6"/>
    <w:rsid w:val="00EC2FA0"/>
    <w:rsid w:val="00EC71D9"/>
    <w:rsid w:val="00F55A54"/>
    <w:rsid w:val="00F61BBA"/>
    <w:rsid w:val="00F81474"/>
    <w:rsid w:val="00F83F5F"/>
    <w:rsid w:val="00F962F3"/>
    <w:rsid w:val="00FA7287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F1FF"/>
  <w15:docId w15:val="{50A21D07-0195-4710-BE61-D081F04F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8C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F0E8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F0E8C"/>
    <w:pPr>
      <w:spacing w:after="0" w:line="240" w:lineRule="auto"/>
      <w:jc w:val="center"/>
    </w:pPr>
    <w:rPr>
      <w:rFonts w:eastAsia="Times New Roman"/>
      <w:sz w:val="32"/>
      <w:szCs w:val="24"/>
      <w:u w:val="single"/>
    </w:rPr>
  </w:style>
  <w:style w:type="character" w:customStyle="1" w:styleId="20">
    <w:name w:val="Основной текст 2 Знак"/>
    <w:basedOn w:val="a0"/>
    <w:link w:val="2"/>
    <w:rsid w:val="00CF0E8C"/>
    <w:rPr>
      <w:rFonts w:ascii="Calibri" w:eastAsia="Times New Roman" w:hAnsi="Calibri" w:cs="Times New Roman"/>
      <w:sz w:val="32"/>
      <w:szCs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CF0E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664A"/>
    <w:pPr>
      <w:jc w:val="left"/>
    </w:pPr>
    <w:rPr>
      <w:rFonts w:ascii="Calibri" w:eastAsia="Calibri" w:hAnsi="Calibri" w:cs="Times New Roman"/>
    </w:rPr>
  </w:style>
  <w:style w:type="paragraph" w:styleId="21">
    <w:name w:val="List 2"/>
    <w:basedOn w:val="a"/>
    <w:rsid w:val="008C5A5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AFD2-6F64-40F7-A89C-0303DCA4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</cp:revision>
  <dcterms:created xsi:type="dcterms:W3CDTF">2017-11-20T09:21:00Z</dcterms:created>
  <dcterms:modified xsi:type="dcterms:W3CDTF">2017-11-20T09:21:00Z</dcterms:modified>
</cp:coreProperties>
</file>